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4E" w:rsidRDefault="00031C5D" w:rsidP="00E237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Dott. </w:t>
      </w:r>
      <w:r w:rsidR="00F8062F">
        <w:rPr>
          <w:rFonts w:ascii="Arial" w:hAnsi="Arial" w:cs="Arial"/>
          <w:sz w:val="20"/>
          <w:szCs w:val="20"/>
        </w:rPr>
        <w:t>Eugenio Frasca</w:t>
      </w:r>
    </w:p>
    <w:p w:rsidR="00431CDB" w:rsidRDefault="00431CDB" w:rsidP="00E23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06.39030540</w:t>
      </w:r>
    </w:p>
    <w:p w:rsidR="00431CDB" w:rsidRDefault="008B6BF1" w:rsidP="00E23736">
      <w:pPr>
        <w:rPr>
          <w:rFonts w:ascii="Arial" w:hAnsi="Arial" w:cs="Arial"/>
          <w:sz w:val="20"/>
          <w:szCs w:val="20"/>
        </w:rPr>
      </w:pPr>
      <w:hyperlink r:id="rId5" w:history="1">
        <w:r w:rsidR="00F8062F" w:rsidRPr="00DD78C5">
          <w:rPr>
            <w:rStyle w:val="Collegamentoipertestuale"/>
            <w:rFonts w:ascii="Arial" w:hAnsi="Arial" w:cs="Arial"/>
            <w:sz w:val="20"/>
            <w:szCs w:val="20"/>
          </w:rPr>
          <w:t>frasca@studiolegalebolognesi.it</w:t>
        </w:r>
      </w:hyperlink>
    </w:p>
    <w:p w:rsidR="00431CDB" w:rsidRDefault="00431CDB" w:rsidP="00E23736">
      <w:pPr>
        <w:rPr>
          <w:rFonts w:ascii="Arial" w:hAnsi="Arial" w:cs="Arial"/>
          <w:sz w:val="20"/>
          <w:szCs w:val="20"/>
        </w:rPr>
      </w:pPr>
    </w:p>
    <w:p w:rsidR="00431CDB" w:rsidRPr="005579C7" w:rsidRDefault="00431CDB" w:rsidP="00E23736">
      <w:pPr>
        <w:rPr>
          <w:rFonts w:ascii="Arial" w:hAnsi="Arial" w:cs="Arial"/>
          <w:b/>
          <w:sz w:val="20"/>
          <w:szCs w:val="20"/>
        </w:rPr>
      </w:pPr>
      <w:r w:rsidRPr="005579C7">
        <w:rPr>
          <w:rFonts w:ascii="Arial" w:hAnsi="Arial" w:cs="Arial"/>
          <w:b/>
          <w:sz w:val="20"/>
          <w:szCs w:val="20"/>
        </w:rPr>
        <w:t>Profilo</w:t>
      </w:r>
    </w:p>
    <w:p w:rsidR="00C96F19" w:rsidRDefault="00F8062F" w:rsidP="00F80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occupa di </w:t>
      </w:r>
      <w:r w:rsidR="00031C5D">
        <w:rPr>
          <w:rFonts w:ascii="Arial" w:hAnsi="Arial" w:cs="Arial"/>
          <w:sz w:val="20"/>
          <w:szCs w:val="20"/>
        </w:rPr>
        <w:t>diritto del lavoro</w:t>
      </w:r>
      <w:r w:rsidR="00C96F19">
        <w:rPr>
          <w:rFonts w:ascii="Arial" w:hAnsi="Arial" w:cs="Arial"/>
          <w:sz w:val="20"/>
          <w:szCs w:val="20"/>
        </w:rPr>
        <w:t xml:space="preserve"> (</w:t>
      </w:r>
      <w:r w:rsidR="00031C5D">
        <w:rPr>
          <w:rFonts w:ascii="Arial" w:hAnsi="Arial" w:cs="Arial"/>
          <w:sz w:val="20"/>
          <w:szCs w:val="20"/>
        </w:rPr>
        <w:t>procedimenti disciplinari</w:t>
      </w:r>
      <w:r w:rsidR="00C96F19">
        <w:rPr>
          <w:rFonts w:ascii="Arial" w:hAnsi="Arial" w:cs="Arial"/>
          <w:sz w:val="20"/>
          <w:szCs w:val="20"/>
        </w:rPr>
        <w:t xml:space="preserve">, licenziamenti e pubblico impiego) </w:t>
      </w:r>
      <w:r w:rsidR="00431CDB">
        <w:rPr>
          <w:rFonts w:ascii="Arial" w:hAnsi="Arial" w:cs="Arial"/>
          <w:sz w:val="20"/>
          <w:szCs w:val="20"/>
        </w:rPr>
        <w:t xml:space="preserve">e </w:t>
      </w:r>
      <w:r w:rsidR="00031C5D">
        <w:rPr>
          <w:rFonts w:ascii="Arial" w:hAnsi="Arial" w:cs="Arial"/>
          <w:sz w:val="20"/>
          <w:szCs w:val="20"/>
        </w:rPr>
        <w:t xml:space="preserve">diritto civile </w:t>
      </w:r>
      <w:r w:rsidR="00431CDB">
        <w:rPr>
          <w:rFonts w:ascii="Arial" w:hAnsi="Arial" w:cs="Arial"/>
          <w:sz w:val="20"/>
          <w:szCs w:val="20"/>
        </w:rPr>
        <w:t>(</w:t>
      </w:r>
      <w:r w:rsidR="00031C5D">
        <w:rPr>
          <w:rFonts w:ascii="Arial" w:hAnsi="Arial" w:cs="Arial"/>
          <w:sz w:val="20"/>
          <w:szCs w:val="20"/>
        </w:rPr>
        <w:t>in particolare, esecuzione forzata e recupero crediti). Ha approfondito altresì questioni inerenti la</w:t>
      </w:r>
      <w:r w:rsidR="00C96F19">
        <w:rPr>
          <w:rFonts w:ascii="Arial" w:hAnsi="Arial" w:cs="Arial"/>
          <w:sz w:val="20"/>
          <w:szCs w:val="20"/>
        </w:rPr>
        <w:t xml:space="preserve"> tutela sovranazionale dei diritti nell’ambito delle Corti europee (Corte </w:t>
      </w:r>
      <w:r w:rsidR="00185EDC">
        <w:rPr>
          <w:rFonts w:ascii="Arial" w:hAnsi="Arial" w:cs="Arial"/>
          <w:sz w:val="20"/>
          <w:szCs w:val="20"/>
        </w:rPr>
        <w:t>Europea dei Diritti dell’Uomo</w:t>
      </w:r>
      <w:r w:rsidR="00C96F19">
        <w:rPr>
          <w:rFonts w:ascii="Arial" w:hAnsi="Arial" w:cs="Arial"/>
          <w:sz w:val="20"/>
          <w:szCs w:val="20"/>
        </w:rPr>
        <w:t xml:space="preserve"> e Corte di Giustizia Europea</w:t>
      </w:r>
      <w:r w:rsidR="00031C5D">
        <w:rPr>
          <w:rFonts w:ascii="Arial" w:hAnsi="Arial" w:cs="Arial"/>
          <w:sz w:val="20"/>
          <w:szCs w:val="20"/>
        </w:rPr>
        <w:t>)</w:t>
      </w:r>
      <w:r w:rsidR="00C96F19">
        <w:rPr>
          <w:rFonts w:ascii="Arial" w:hAnsi="Arial" w:cs="Arial"/>
          <w:sz w:val="20"/>
          <w:szCs w:val="20"/>
        </w:rPr>
        <w:t>.</w:t>
      </w:r>
    </w:p>
    <w:p w:rsidR="00431CDB" w:rsidRDefault="00C96F19" w:rsidP="00F80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lo Studio Bolognesi h</w:t>
      </w:r>
      <w:r w:rsidR="00431CDB">
        <w:rPr>
          <w:rFonts w:ascii="Arial" w:hAnsi="Arial" w:cs="Arial"/>
          <w:sz w:val="20"/>
          <w:szCs w:val="20"/>
        </w:rPr>
        <w:t xml:space="preserve">a maturato </w:t>
      </w:r>
      <w:r w:rsidR="00A777BE">
        <w:rPr>
          <w:rFonts w:ascii="Arial" w:hAnsi="Arial" w:cs="Arial"/>
          <w:sz w:val="20"/>
          <w:szCs w:val="20"/>
        </w:rPr>
        <w:t>esperienza</w:t>
      </w:r>
      <w:r w:rsidR="00C21E3C">
        <w:rPr>
          <w:rFonts w:ascii="Arial" w:hAnsi="Arial" w:cs="Arial"/>
          <w:sz w:val="20"/>
          <w:szCs w:val="20"/>
        </w:rPr>
        <w:t xml:space="preserve"> nell’attività di </w:t>
      </w:r>
      <w:r w:rsidR="00431CDB" w:rsidRPr="00E23736">
        <w:rPr>
          <w:rFonts w:ascii="Arial" w:hAnsi="Arial" w:cs="Arial"/>
          <w:sz w:val="20"/>
          <w:szCs w:val="20"/>
        </w:rPr>
        <w:t xml:space="preserve">consulenza </w:t>
      </w:r>
      <w:r w:rsidR="00A777BE">
        <w:rPr>
          <w:rFonts w:ascii="Arial" w:hAnsi="Arial" w:cs="Arial"/>
          <w:sz w:val="20"/>
          <w:szCs w:val="20"/>
        </w:rPr>
        <w:t>ed assistenza stragiudiziale e</w:t>
      </w:r>
      <w:r w:rsidR="00431CDB">
        <w:rPr>
          <w:rFonts w:ascii="Arial" w:hAnsi="Arial" w:cs="Arial"/>
          <w:sz w:val="20"/>
          <w:szCs w:val="20"/>
        </w:rPr>
        <w:t xml:space="preserve"> contenziosa</w:t>
      </w:r>
      <w:r w:rsidR="00A777BE">
        <w:rPr>
          <w:rFonts w:ascii="Arial" w:hAnsi="Arial" w:cs="Arial"/>
          <w:sz w:val="20"/>
          <w:szCs w:val="20"/>
        </w:rPr>
        <w:t xml:space="preserve">, forte della </w:t>
      </w:r>
      <w:r w:rsidR="00031C5D">
        <w:rPr>
          <w:rFonts w:ascii="Arial" w:hAnsi="Arial" w:cs="Arial"/>
          <w:sz w:val="20"/>
          <w:szCs w:val="20"/>
        </w:rPr>
        <w:t xml:space="preserve">sua eclettica </w:t>
      </w:r>
      <w:r w:rsidR="00A777BE">
        <w:rPr>
          <w:rFonts w:ascii="Arial" w:hAnsi="Arial" w:cs="Arial"/>
          <w:sz w:val="20"/>
          <w:szCs w:val="20"/>
        </w:rPr>
        <w:t>forma</w:t>
      </w:r>
      <w:r w:rsidR="00031C5D">
        <w:rPr>
          <w:rFonts w:ascii="Arial" w:hAnsi="Arial" w:cs="Arial"/>
          <w:sz w:val="20"/>
          <w:szCs w:val="20"/>
        </w:rPr>
        <w:t>zione universitaria e della sua propensione multidisciplinare.</w:t>
      </w:r>
    </w:p>
    <w:p w:rsidR="00F8062F" w:rsidRDefault="00F8062F" w:rsidP="00F8062F">
      <w:pPr>
        <w:jc w:val="both"/>
        <w:rPr>
          <w:rFonts w:ascii="Arial" w:hAnsi="Arial" w:cs="Arial"/>
          <w:sz w:val="20"/>
          <w:szCs w:val="20"/>
        </w:rPr>
      </w:pPr>
    </w:p>
    <w:p w:rsidR="00431CDB" w:rsidRPr="005579C7" w:rsidRDefault="00C21E3C" w:rsidP="00E23736">
      <w:pPr>
        <w:rPr>
          <w:rFonts w:ascii="Arial" w:hAnsi="Arial" w:cs="Arial"/>
          <w:b/>
          <w:sz w:val="20"/>
          <w:szCs w:val="20"/>
        </w:rPr>
      </w:pPr>
      <w:r w:rsidRPr="005579C7">
        <w:rPr>
          <w:rFonts w:ascii="Arial" w:hAnsi="Arial" w:cs="Arial"/>
          <w:b/>
          <w:sz w:val="20"/>
          <w:szCs w:val="20"/>
        </w:rPr>
        <w:t>Formazione</w:t>
      </w:r>
    </w:p>
    <w:p w:rsidR="00F8062F" w:rsidRDefault="00F8062F" w:rsidP="00F80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 </w:t>
      </w:r>
      <w:r w:rsidRPr="008502B3">
        <w:rPr>
          <w:rFonts w:ascii="Arial" w:hAnsi="Arial" w:cs="Arial"/>
          <w:i/>
          <w:sz w:val="20"/>
          <w:szCs w:val="20"/>
        </w:rPr>
        <w:t>cum laude</w:t>
      </w:r>
      <w:r>
        <w:rPr>
          <w:rFonts w:ascii="Arial" w:hAnsi="Arial" w:cs="Arial"/>
          <w:sz w:val="20"/>
          <w:szCs w:val="20"/>
        </w:rPr>
        <w:t xml:space="preserve"> in Filosofia, Università La Sapienza di Roma, Tesi in Filosofia del Diritto intitolata “Il volto plurimo del diritto – Socialità della dimensione giuridica”, 2009, relatore Chiar.mo Prof. Mariano Croce</w:t>
      </w:r>
      <w:r w:rsidR="00031C5D">
        <w:rPr>
          <w:rFonts w:ascii="Arial" w:hAnsi="Arial" w:cs="Arial"/>
          <w:sz w:val="20"/>
          <w:szCs w:val="20"/>
        </w:rPr>
        <w:t>.</w:t>
      </w:r>
    </w:p>
    <w:p w:rsidR="00C21E3C" w:rsidRDefault="00C21E3C" w:rsidP="00C26A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 </w:t>
      </w:r>
      <w:r w:rsidRPr="008502B3">
        <w:rPr>
          <w:rFonts w:ascii="Arial" w:hAnsi="Arial" w:cs="Arial"/>
          <w:i/>
          <w:sz w:val="20"/>
          <w:szCs w:val="20"/>
        </w:rPr>
        <w:t>cum laude</w:t>
      </w:r>
      <w:r>
        <w:rPr>
          <w:rFonts w:ascii="Arial" w:hAnsi="Arial" w:cs="Arial"/>
          <w:sz w:val="20"/>
          <w:szCs w:val="20"/>
        </w:rPr>
        <w:t xml:space="preserve"> in Giurisprudenza, Unive</w:t>
      </w:r>
      <w:r w:rsidR="005579C7">
        <w:rPr>
          <w:rFonts w:ascii="Arial" w:hAnsi="Arial" w:cs="Arial"/>
          <w:sz w:val="20"/>
          <w:szCs w:val="20"/>
        </w:rPr>
        <w:t xml:space="preserve">rsità La Sapienza di Roma, </w:t>
      </w:r>
      <w:r w:rsidR="00C26AD9">
        <w:rPr>
          <w:rFonts w:ascii="Arial" w:hAnsi="Arial" w:cs="Arial"/>
          <w:sz w:val="20"/>
          <w:szCs w:val="20"/>
        </w:rPr>
        <w:t xml:space="preserve">Tesi in Diritto </w:t>
      </w:r>
      <w:r w:rsidR="00F8062F">
        <w:rPr>
          <w:rFonts w:ascii="Arial" w:hAnsi="Arial" w:cs="Arial"/>
          <w:sz w:val="20"/>
          <w:szCs w:val="20"/>
        </w:rPr>
        <w:t>Amministrativo intitolata</w:t>
      </w:r>
      <w:r w:rsidR="00C26AD9">
        <w:rPr>
          <w:rFonts w:ascii="Arial" w:hAnsi="Arial" w:cs="Arial"/>
          <w:sz w:val="20"/>
          <w:szCs w:val="20"/>
        </w:rPr>
        <w:t xml:space="preserve"> “</w:t>
      </w:r>
      <w:r w:rsidR="00F8062F">
        <w:rPr>
          <w:rFonts w:ascii="Arial" w:hAnsi="Arial" w:cs="Arial"/>
          <w:sz w:val="20"/>
          <w:szCs w:val="20"/>
        </w:rPr>
        <w:t>Regolazione, Autorità Indipendenti, Rulemaking – Analogie e differenze nell’esperienza statunitense e italiana</w:t>
      </w:r>
      <w:r w:rsidR="000969EB">
        <w:rPr>
          <w:rFonts w:ascii="Arial" w:hAnsi="Arial" w:cs="Arial"/>
          <w:sz w:val="20"/>
          <w:szCs w:val="20"/>
        </w:rPr>
        <w:t xml:space="preserve">”, </w:t>
      </w:r>
      <w:r w:rsidR="00F8062F">
        <w:rPr>
          <w:rFonts w:ascii="Arial" w:hAnsi="Arial" w:cs="Arial"/>
          <w:sz w:val="20"/>
          <w:szCs w:val="20"/>
        </w:rPr>
        <w:t>20</w:t>
      </w:r>
      <w:r w:rsidR="005579C7">
        <w:rPr>
          <w:rFonts w:ascii="Arial" w:hAnsi="Arial" w:cs="Arial"/>
          <w:sz w:val="20"/>
          <w:szCs w:val="20"/>
        </w:rPr>
        <w:t>1</w:t>
      </w:r>
      <w:r w:rsidR="00F8062F">
        <w:rPr>
          <w:rFonts w:ascii="Arial" w:hAnsi="Arial" w:cs="Arial"/>
          <w:sz w:val="20"/>
          <w:szCs w:val="20"/>
        </w:rPr>
        <w:t>4, relatore Chiar.mo Prof. Marco D’Alberti, correlatore chiar.mo Prof. Massimo Luciani</w:t>
      </w:r>
    </w:p>
    <w:p w:rsidR="00C21E3C" w:rsidRDefault="00C21E3C" w:rsidP="00E23736">
      <w:pPr>
        <w:rPr>
          <w:rFonts w:ascii="Arial" w:hAnsi="Arial" w:cs="Arial"/>
          <w:sz w:val="20"/>
          <w:szCs w:val="20"/>
        </w:rPr>
      </w:pPr>
    </w:p>
    <w:p w:rsidR="00171E58" w:rsidRPr="00171E58" w:rsidRDefault="00171E58" w:rsidP="00E237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Aree di Competenza</w:t>
      </w:r>
    </w:p>
    <w:p w:rsidR="00171E58" w:rsidRDefault="00171E58" w:rsidP="00E23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del Lavoro (</w:t>
      </w:r>
      <w:r w:rsidR="00031C5D">
        <w:rPr>
          <w:rFonts w:ascii="Arial" w:hAnsi="Arial" w:cs="Arial"/>
          <w:sz w:val="20"/>
          <w:szCs w:val="20"/>
        </w:rPr>
        <w:t>procedimenti</w:t>
      </w:r>
      <w:r w:rsidR="00C96F19">
        <w:rPr>
          <w:rFonts w:ascii="Arial" w:hAnsi="Arial" w:cs="Arial"/>
          <w:sz w:val="20"/>
          <w:szCs w:val="20"/>
        </w:rPr>
        <w:t>, licenziamenti</w:t>
      </w:r>
      <w:r w:rsidR="00F8062F">
        <w:rPr>
          <w:rFonts w:ascii="Arial" w:hAnsi="Arial" w:cs="Arial"/>
          <w:sz w:val="20"/>
          <w:szCs w:val="20"/>
        </w:rPr>
        <w:t xml:space="preserve"> e </w:t>
      </w:r>
      <w:r w:rsidR="00031C5D">
        <w:rPr>
          <w:rFonts w:ascii="Arial" w:hAnsi="Arial" w:cs="Arial"/>
          <w:sz w:val="20"/>
          <w:szCs w:val="20"/>
        </w:rPr>
        <w:t>pubblico impiego</w:t>
      </w:r>
      <w:r>
        <w:rPr>
          <w:rFonts w:ascii="Arial" w:hAnsi="Arial" w:cs="Arial"/>
          <w:sz w:val="20"/>
          <w:szCs w:val="20"/>
        </w:rPr>
        <w:t xml:space="preserve">) </w:t>
      </w:r>
    </w:p>
    <w:p w:rsidR="00171E58" w:rsidRDefault="00171E58" w:rsidP="00171E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Civile (</w:t>
      </w:r>
      <w:r w:rsidR="00031C5D">
        <w:rPr>
          <w:rFonts w:ascii="Arial" w:hAnsi="Arial" w:cs="Arial"/>
          <w:sz w:val="20"/>
          <w:szCs w:val="20"/>
        </w:rPr>
        <w:t>esecuzione forzata e recupero crediti</w:t>
      </w:r>
      <w:r>
        <w:rPr>
          <w:rFonts w:ascii="Arial" w:hAnsi="Arial" w:cs="Arial"/>
          <w:sz w:val="20"/>
          <w:szCs w:val="20"/>
        </w:rPr>
        <w:t>).</w:t>
      </w:r>
    </w:p>
    <w:p w:rsidR="00C96F19" w:rsidRDefault="00C96F19" w:rsidP="00171E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Diritto </w:t>
      </w:r>
      <w:r w:rsidR="00031C5D">
        <w:rPr>
          <w:rFonts w:ascii="Arial" w:hAnsi="Arial" w:cs="Arial"/>
          <w:sz w:val="20"/>
          <w:szCs w:val="20"/>
        </w:rPr>
        <w:t xml:space="preserve">Europeo </w:t>
      </w:r>
      <w:r>
        <w:rPr>
          <w:rFonts w:ascii="Arial" w:hAnsi="Arial" w:cs="Arial"/>
          <w:sz w:val="20"/>
          <w:szCs w:val="20"/>
        </w:rPr>
        <w:t>(Corte Europea dei Diritti dell’Uomo e Corte di Giustizia Europea).</w:t>
      </w:r>
    </w:p>
    <w:p w:rsidR="00171E58" w:rsidRDefault="00171E58" w:rsidP="00E23736">
      <w:pPr>
        <w:rPr>
          <w:rFonts w:ascii="Arial" w:hAnsi="Arial" w:cs="Arial"/>
          <w:sz w:val="20"/>
          <w:szCs w:val="20"/>
        </w:rPr>
      </w:pPr>
    </w:p>
    <w:p w:rsidR="00171E58" w:rsidRPr="005579C7" w:rsidRDefault="00171E58" w:rsidP="00171E58">
      <w:pPr>
        <w:rPr>
          <w:rFonts w:ascii="Arial" w:hAnsi="Arial" w:cs="Arial"/>
          <w:b/>
          <w:sz w:val="20"/>
          <w:szCs w:val="20"/>
        </w:rPr>
      </w:pPr>
      <w:r w:rsidRPr="005579C7">
        <w:rPr>
          <w:rFonts w:ascii="Arial" w:hAnsi="Arial" w:cs="Arial"/>
          <w:b/>
          <w:sz w:val="20"/>
          <w:szCs w:val="20"/>
        </w:rPr>
        <w:t xml:space="preserve">Lingue straniere </w:t>
      </w:r>
    </w:p>
    <w:p w:rsidR="00171E58" w:rsidRDefault="00171E58" w:rsidP="00171E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Inglese</w:t>
      </w:r>
      <w:r w:rsidR="00F8062F">
        <w:rPr>
          <w:rFonts w:ascii="Arial" w:hAnsi="Arial" w:cs="Arial"/>
          <w:sz w:val="20"/>
          <w:szCs w:val="20"/>
        </w:rPr>
        <w:t xml:space="preserve"> e francese</w:t>
      </w:r>
    </w:p>
    <w:p w:rsidR="00171E58" w:rsidRDefault="00171E58" w:rsidP="00E23736">
      <w:pPr>
        <w:rPr>
          <w:rFonts w:ascii="Arial" w:hAnsi="Arial" w:cs="Arial"/>
          <w:sz w:val="20"/>
          <w:szCs w:val="20"/>
        </w:rPr>
      </w:pPr>
    </w:p>
    <w:p w:rsidR="00C26AD9" w:rsidRPr="00C26AD9" w:rsidRDefault="00C26AD9" w:rsidP="00C26AD9">
      <w:pPr>
        <w:rPr>
          <w:rFonts w:ascii="Arial" w:hAnsi="Arial" w:cs="Arial"/>
          <w:b/>
          <w:sz w:val="20"/>
          <w:szCs w:val="20"/>
        </w:rPr>
      </w:pPr>
      <w:r w:rsidRPr="00C26AD9">
        <w:rPr>
          <w:rFonts w:ascii="Arial" w:hAnsi="Arial" w:cs="Arial"/>
          <w:b/>
          <w:sz w:val="20"/>
          <w:szCs w:val="20"/>
        </w:rPr>
        <w:t>Curriculum breve</w:t>
      </w:r>
    </w:p>
    <w:p w:rsidR="00C26AD9" w:rsidRDefault="00C26AD9" w:rsidP="00C26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</w:t>
      </w:r>
      <w:r w:rsidR="00F8062F">
        <w:rPr>
          <w:rFonts w:ascii="Arial" w:hAnsi="Arial" w:cs="Arial"/>
          <w:sz w:val="20"/>
          <w:szCs w:val="20"/>
        </w:rPr>
        <w:t>Monza</w:t>
      </w:r>
      <w:r>
        <w:rPr>
          <w:rFonts w:ascii="Arial" w:hAnsi="Arial" w:cs="Arial"/>
          <w:sz w:val="20"/>
          <w:szCs w:val="20"/>
        </w:rPr>
        <w:t xml:space="preserve"> (</w:t>
      </w:r>
      <w:r w:rsidR="00F8062F">
        <w:rPr>
          <w:rFonts w:ascii="Arial" w:hAnsi="Arial" w:cs="Arial"/>
          <w:sz w:val="20"/>
          <w:szCs w:val="20"/>
        </w:rPr>
        <w:t>MB</w:t>
      </w:r>
      <w:r>
        <w:rPr>
          <w:rFonts w:ascii="Arial" w:hAnsi="Arial" w:cs="Arial"/>
          <w:sz w:val="20"/>
          <w:szCs w:val="20"/>
        </w:rPr>
        <w:t xml:space="preserve">) il </w:t>
      </w:r>
      <w:r w:rsidR="00F8062F">
        <w:rPr>
          <w:rFonts w:ascii="Arial" w:hAnsi="Arial" w:cs="Arial"/>
          <w:sz w:val="20"/>
          <w:szCs w:val="20"/>
        </w:rPr>
        <w:t>18 maggio 1987</w:t>
      </w:r>
    </w:p>
    <w:p w:rsidR="00C26AD9" w:rsidRDefault="00C26AD9" w:rsidP="00C26A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Laureato con lode in </w:t>
      </w:r>
      <w:r w:rsidR="00F8062F">
        <w:rPr>
          <w:rFonts w:ascii="Arial" w:hAnsi="Arial" w:cs="Arial"/>
          <w:sz w:val="20"/>
          <w:szCs w:val="20"/>
        </w:rPr>
        <w:t>filosofia</w:t>
      </w:r>
      <w:r>
        <w:rPr>
          <w:rFonts w:ascii="Arial" w:hAnsi="Arial" w:cs="Arial"/>
          <w:sz w:val="20"/>
          <w:szCs w:val="20"/>
        </w:rPr>
        <w:t xml:space="preserve"> presso l’U</w:t>
      </w:r>
      <w:r w:rsidR="00F8062F">
        <w:rPr>
          <w:rFonts w:ascii="Arial" w:hAnsi="Arial" w:cs="Arial"/>
          <w:sz w:val="20"/>
          <w:szCs w:val="20"/>
        </w:rPr>
        <w:t xml:space="preserve">niversità “La Sapienza” di Roma nell’anno 2009. Nella medesima università ha conseguito, nel 2014, la laurea magistrale </w:t>
      </w:r>
      <w:r w:rsidR="00031C5D">
        <w:rPr>
          <w:rFonts w:ascii="Arial" w:hAnsi="Arial" w:cs="Arial"/>
          <w:sz w:val="20"/>
          <w:szCs w:val="20"/>
        </w:rPr>
        <w:t xml:space="preserve">in </w:t>
      </w:r>
      <w:r w:rsidR="00F8062F">
        <w:rPr>
          <w:rFonts w:ascii="Arial" w:hAnsi="Arial" w:cs="Arial"/>
          <w:sz w:val="20"/>
          <w:szCs w:val="20"/>
        </w:rPr>
        <w:t>giurisprudenza</w:t>
      </w:r>
      <w:r w:rsidR="00031C5D">
        <w:rPr>
          <w:rFonts w:ascii="Arial" w:hAnsi="Arial" w:cs="Arial"/>
          <w:sz w:val="20"/>
          <w:szCs w:val="20"/>
        </w:rPr>
        <w:t xml:space="preserve"> con un punteggio di 110/110 con lode</w:t>
      </w:r>
      <w:r>
        <w:rPr>
          <w:rFonts w:ascii="Arial" w:hAnsi="Arial" w:cs="Arial"/>
          <w:sz w:val="20"/>
          <w:szCs w:val="20"/>
        </w:rPr>
        <w:t>.</w:t>
      </w:r>
    </w:p>
    <w:p w:rsidR="00C26AD9" w:rsidRDefault="00C26AD9" w:rsidP="00C26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Iscritto all’Albo degli Avvocati di </w:t>
      </w:r>
      <w:r w:rsidR="00F8062F">
        <w:rPr>
          <w:rFonts w:ascii="Arial" w:hAnsi="Arial" w:cs="Arial"/>
          <w:sz w:val="20"/>
          <w:szCs w:val="20"/>
        </w:rPr>
        <w:t>Roma quale Praticante avvocato abilitato al patrocinio dal mese di giugno 2015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91A3C" w:rsidRDefault="00C26AD9" w:rsidP="00031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maturato esperienza di consulenza ed assistenza nell</w:t>
      </w:r>
      <w:r w:rsidR="00031C5D">
        <w:rPr>
          <w:rFonts w:ascii="Arial" w:hAnsi="Arial" w:cs="Arial"/>
          <w:sz w:val="20"/>
          <w:szCs w:val="20"/>
        </w:rPr>
        <w:t xml:space="preserve">e materie di Diritto del Lavoro, del </w:t>
      </w:r>
      <w:r>
        <w:rPr>
          <w:rFonts w:ascii="Arial" w:hAnsi="Arial" w:cs="Arial"/>
          <w:sz w:val="20"/>
          <w:szCs w:val="20"/>
        </w:rPr>
        <w:t>Diritto Civile</w:t>
      </w:r>
      <w:r w:rsidR="00031C5D">
        <w:rPr>
          <w:rFonts w:ascii="Arial" w:hAnsi="Arial" w:cs="Arial"/>
          <w:sz w:val="20"/>
          <w:szCs w:val="20"/>
        </w:rPr>
        <w:t xml:space="preserve"> e del Diritto Europeo</w:t>
      </w:r>
      <w:r>
        <w:rPr>
          <w:rFonts w:ascii="Arial" w:hAnsi="Arial" w:cs="Arial"/>
          <w:sz w:val="20"/>
          <w:szCs w:val="20"/>
        </w:rPr>
        <w:t>, occupandosi di pareristica, contrattualistica e contenzioso</w:t>
      </w:r>
      <w:r w:rsidR="000969EB">
        <w:rPr>
          <w:rFonts w:ascii="Arial" w:hAnsi="Arial" w:cs="Arial"/>
          <w:sz w:val="20"/>
          <w:szCs w:val="20"/>
        </w:rPr>
        <w:t>.</w:t>
      </w:r>
    </w:p>
    <w:p w:rsidR="004B13BB" w:rsidRPr="005579C7" w:rsidRDefault="004B13BB" w:rsidP="00E23736">
      <w:pPr>
        <w:rPr>
          <w:rFonts w:ascii="Arial" w:hAnsi="Arial" w:cs="Arial"/>
          <w:b/>
          <w:sz w:val="20"/>
          <w:szCs w:val="20"/>
        </w:rPr>
      </w:pPr>
      <w:r w:rsidRPr="005579C7">
        <w:rPr>
          <w:rFonts w:ascii="Arial" w:hAnsi="Arial" w:cs="Arial"/>
          <w:b/>
          <w:sz w:val="20"/>
          <w:szCs w:val="20"/>
        </w:rPr>
        <w:t>Membership</w:t>
      </w:r>
    </w:p>
    <w:p w:rsidR="004B13BB" w:rsidRDefault="00C96F19" w:rsidP="00E2373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disponibile</w:t>
      </w:r>
    </w:p>
    <w:p w:rsidR="00C96F19" w:rsidRDefault="00C96F19" w:rsidP="00C96F1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031C5D" w:rsidRDefault="00031C5D" w:rsidP="00C96F1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031C5D" w:rsidRPr="00C96F19" w:rsidRDefault="00031C5D" w:rsidP="00C96F1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F91A3C" w:rsidRPr="005579C7" w:rsidRDefault="008D647E" w:rsidP="00E237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Interventi e Seminari</w:t>
      </w:r>
    </w:p>
    <w:p w:rsidR="00431CDB" w:rsidRDefault="00C96F19" w:rsidP="005579C7">
      <w:pPr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disponibile.</w:t>
      </w:r>
    </w:p>
    <w:p w:rsidR="00C96F19" w:rsidRDefault="00C96F19" w:rsidP="00E23736">
      <w:pPr>
        <w:rPr>
          <w:rFonts w:ascii="Arial" w:hAnsi="Arial" w:cs="Arial"/>
          <w:b/>
          <w:sz w:val="20"/>
          <w:szCs w:val="20"/>
        </w:rPr>
      </w:pPr>
    </w:p>
    <w:p w:rsidR="00431CDB" w:rsidRPr="005579C7" w:rsidRDefault="005579C7" w:rsidP="00E23736">
      <w:pPr>
        <w:rPr>
          <w:rFonts w:ascii="Arial" w:hAnsi="Arial" w:cs="Arial"/>
          <w:b/>
          <w:sz w:val="20"/>
          <w:szCs w:val="20"/>
        </w:rPr>
      </w:pPr>
      <w:r w:rsidRPr="005579C7">
        <w:rPr>
          <w:rFonts w:ascii="Arial" w:hAnsi="Arial" w:cs="Arial"/>
          <w:b/>
          <w:sz w:val="20"/>
          <w:szCs w:val="20"/>
        </w:rPr>
        <w:t>Pubblicazioni</w:t>
      </w:r>
    </w:p>
    <w:p w:rsidR="005579C7" w:rsidRPr="005579C7" w:rsidRDefault="005579C7" w:rsidP="005579C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5579C7">
        <w:rPr>
          <w:rFonts w:ascii="Arial" w:hAnsi="Arial" w:cs="Arial"/>
          <w:sz w:val="20"/>
          <w:szCs w:val="20"/>
        </w:rPr>
        <w:t>1) “</w:t>
      </w:r>
      <w:r w:rsidR="00C96F19">
        <w:rPr>
          <w:rFonts w:ascii="Arial" w:hAnsi="Arial" w:cs="Arial"/>
          <w:sz w:val="20"/>
          <w:szCs w:val="20"/>
        </w:rPr>
        <w:t>Tutela della maternità e assegnazione del dipendente pubblico presso una</w:t>
      </w:r>
      <w:r w:rsidR="00C96F19" w:rsidRPr="00C96F19">
        <w:t xml:space="preserve"> </w:t>
      </w:r>
      <w:r w:rsidR="00C96F19">
        <w:t>s</w:t>
      </w:r>
      <w:r w:rsidR="00C96F19" w:rsidRPr="00C96F19">
        <w:rPr>
          <w:rFonts w:ascii="Arial" w:hAnsi="Arial" w:cs="Arial"/>
          <w:sz w:val="20"/>
          <w:szCs w:val="20"/>
        </w:rPr>
        <w:t>ede di servizio ubicata nella stessa provincia o regione nella quale l'altro genitore esercita la propria attività</w:t>
      </w:r>
      <w:r w:rsidR="00C96F19">
        <w:rPr>
          <w:rFonts w:ascii="Arial" w:hAnsi="Arial" w:cs="Arial"/>
          <w:sz w:val="20"/>
          <w:szCs w:val="20"/>
        </w:rPr>
        <w:t xml:space="preserve"> </w:t>
      </w:r>
      <w:r w:rsidR="00C96F19" w:rsidRPr="00C96F19">
        <w:rPr>
          <w:rFonts w:ascii="Arial" w:hAnsi="Arial" w:cs="Arial"/>
          <w:sz w:val="20"/>
          <w:szCs w:val="20"/>
        </w:rPr>
        <w:t>lavorativa</w:t>
      </w:r>
      <w:r w:rsidRPr="005579C7">
        <w:rPr>
          <w:rFonts w:ascii="Arial" w:hAnsi="Arial" w:cs="Arial"/>
          <w:sz w:val="20"/>
          <w:szCs w:val="20"/>
        </w:rPr>
        <w:t xml:space="preserve">”, nota a Trib. </w:t>
      </w:r>
      <w:r w:rsidR="00C96F19">
        <w:rPr>
          <w:rFonts w:ascii="Arial" w:hAnsi="Arial" w:cs="Arial"/>
          <w:sz w:val="20"/>
          <w:szCs w:val="20"/>
        </w:rPr>
        <w:t>Viterbo</w:t>
      </w:r>
      <w:r w:rsidRPr="005579C7">
        <w:rPr>
          <w:rFonts w:ascii="Arial" w:hAnsi="Arial" w:cs="Arial"/>
          <w:sz w:val="20"/>
          <w:szCs w:val="20"/>
        </w:rPr>
        <w:t xml:space="preserve">, </w:t>
      </w:r>
      <w:r w:rsidR="00C96F19">
        <w:rPr>
          <w:rFonts w:ascii="Arial" w:hAnsi="Arial" w:cs="Arial"/>
          <w:sz w:val="20"/>
          <w:szCs w:val="20"/>
        </w:rPr>
        <w:t>Ordinanza 3 aprile 2014</w:t>
      </w:r>
      <w:r w:rsidRPr="005579C7">
        <w:rPr>
          <w:rFonts w:ascii="Arial" w:hAnsi="Arial" w:cs="Arial"/>
          <w:sz w:val="20"/>
          <w:szCs w:val="20"/>
        </w:rPr>
        <w:t xml:space="preserve">, in </w:t>
      </w:r>
      <w:r w:rsidR="00C96F19">
        <w:rPr>
          <w:rFonts w:ascii="Arial" w:hAnsi="Arial" w:cs="Arial"/>
          <w:sz w:val="20"/>
          <w:szCs w:val="20"/>
        </w:rPr>
        <w:t>Giustizia Del Lavoro A Roma e nel Lazio</w:t>
      </w:r>
      <w:r>
        <w:rPr>
          <w:rFonts w:ascii="Arial" w:hAnsi="Arial" w:cs="Arial"/>
          <w:sz w:val="20"/>
          <w:szCs w:val="20"/>
        </w:rPr>
        <w:t xml:space="preserve">, </w:t>
      </w:r>
      <w:r w:rsidR="00C96F19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;</w:t>
      </w:r>
    </w:p>
    <w:p w:rsidR="005579C7" w:rsidRDefault="00C96F19" w:rsidP="00031C5D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579C7" w:rsidRPr="005579C7">
        <w:rPr>
          <w:rFonts w:ascii="Arial" w:hAnsi="Arial" w:cs="Arial"/>
          <w:sz w:val="20"/>
          <w:szCs w:val="20"/>
        </w:rPr>
        <w:t>)</w:t>
      </w:r>
      <w:r w:rsidR="005579C7" w:rsidRPr="005579C7">
        <w:rPr>
          <w:rFonts w:ascii="Arial" w:hAnsi="Arial" w:cs="Arial"/>
          <w:sz w:val="20"/>
          <w:szCs w:val="20"/>
        </w:rPr>
        <w:tab/>
        <w:t xml:space="preserve"> “</w:t>
      </w:r>
      <w:r>
        <w:rPr>
          <w:rFonts w:ascii="Arial" w:hAnsi="Arial" w:cs="Arial"/>
          <w:sz w:val="20"/>
          <w:szCs w:val="20"/>
        </w:rPr>
        <w:t>Il Jobs Act – Tutte le novità del Governo Renzi in materia di lavoro”, ed. La Tribuna, Piacenza, 2015, quale contributore.</w:t>
      </w:r>
    </w:p>
    <w:p w:rsidR="005579C7" w:rsidRDefault="005579C7" w:rsidP="005579C7">
      <w:pPr>
        <w:jc w:val="both"/>
        <w:rPr>
          <w:rFonts w:ascii="Arial" w:hAnsi="Arial" w:cs="Arial"/>
          <w:sz w:val="20"/>
          <w:szCs w:val="20"/>
        </w:rPr>
      </w:pPr>
    </w:p>
    <w:sectPr w:rsidR="00557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F35"/>
    <w:multiLevelType w:val="hybridMultilevel"/>
    <w:tmpl w:val="816E015C"/>
    <w:lvl w:ilvl="0" w:tplc="82BCD8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415B"/>
    <w:multiLevelType w:val="hybridMultilevel"/>
    <w:tmpl w:val="72A8FA20"/>
    <w:lvl w:ilvl="0" w:tplc="82BCD8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110"/>
    <w:multiLevelType w:val="hybridMultilevel"/>
    <w:tmpl w:val="A788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66"/>
    <w:rsid w:val="00031C5D"/>
    <w:rsid w:val="000969EB"/>
    <w:rsid w:val="00171E58"/>
    <w:rsid w:val="00185EDC"/>
    <w:rsid w:val="00431CDB"/>
    <w:rsid w:val="004B13BB"/>
    <w:rsid w:val="004D604E"/>
    <w:rsid w:val="005579C7"/>
    <w:rsid w:val="00630DB0"/>
    <w:rsid w:val="008502B3"/>
    <w:rsid w:val="008B6BF1"/>
    <w:rsid w:val="008D647E"/>
    <w:rsid w:val="00A777BE"/>
    <w:rsid w:val="00A83CC8"/>
    <w:rsid w:val="00AF6A5D"/>
    <w:rsid w:val="00C00866"/>
    <w:rsid w:val="00C21E3C"/>
    <w:rsid w:val="00C26AD9"/>
    <w:rsid w:val="00C96F19"/>
    <w:rsid w:val="00E23736"/>
    <w:rsid w:val="00EE2433"/>
    <w:rsid w:val="00F64544"/>
    <w:rsid w:val="00F8062F"/>
    <w:rsid w:val="00F9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6CB9E-494F-4846-8DEB-AF486D9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1CD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B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sca@studiolegalebologne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Ruggeri</dc:creator>
  <cp:keywords/>
  <dc:description/>
  <cp:lastModifiedBy>Andrea Lutri</cp:lastModifiedBy>
  <cp:revision>2</cp:revision>
  <dcterms:created xsi:type="dcterms:W3CDTF">2016-06-30T14:13:00Z</dcterms:created>
  <dcterms:modified xsi:type="dcterms:W3CDTF">2016-06-30T14:13:00Z</dcterms:modified>
</cp:coreProperties>
</file>